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コミュニティアライアンス契約書</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GMOコネクト株式会社（以下「甲」という。）と</w:t>
      </w:r>
      <w:r w:rsidDel="00000000" w:rsidR="00000000" w:rsidRPr="00000000">
        <w:rPr>
          <w:highlight w:val="yellow"/>
          <w:rtl w:val="0"/>
        </w:rPr>
        <w:t xml:space="preserve">株式会社●●</w:t>
      </w:r>
      <w:r w:rsidDel="00000000" w:rsidR="00000000" w:rsidRPr="00000000">
        <w:rPr>
          <w:rtl w:val="0"/>
        </w:rPr>
        <w:t xml:space="preserve">（以下「乙」という。）とは、以下の通りコミュニティアライアンス契約（以下「本契約」という。）を締結する。</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（目的・委託業務）</w:t>
      </w:r>
    </w:p>
    <w:p w:rsidR="00000000" w:rsidDel="00000000" w:rsidP="00000000" w:rsidRDefault="00000000" w:rsidRPr="00000000" w14:paraId="00000006">
      <w:pPr>
        <w:numPr>
          <w:ilvl w:val="0"/>
          <w:numId w:val="14"/>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甲は、甲</w:t>
      </w:r>
      <w:r w:rsidDel="00000000" w:rsidR="00000000" w:rsidRPr="00000000">
        <w:rPr>
          <w:rFonts w:ascii="MS Mincho" w:cs="MS Mincho" w:eastAsia="MS Mincho" w:hAnsi="MS Mincho"/>
          <w:color w:val="000000"/>
          <w:rtl w:val="0"/>
        </w:rPr>
        <w:t xml:space="preserve">が提供する</w:t>
      </w:r>
      <w:r w:rsidDel="00000000" w:rsidR="00000000" w:rsidRPr="00000000">
        <w:rPr>
          <w:color w:val="000000"/>
          <w:rtl w:val="0"/>
        </w:rPr>
        <w:t xml:space="preserve">「GMOコネクト」（以下「本サービス」という。）</w:t>
      </w:r>
      <w:r w:rsidDel="00000000" w:rsidR="00000000" w:rsidRPr="00000000">
        <w:rPr>
          <w:rFonts w:ascii="MS Mincho" w:cs="MS Mincho" w:eastAsia="MS Mincho" w:hAnsi="MS Mincho"/>
          <w:color w:val="000000"/>
          <w:rtl w:val="0"/>
        </w:rPr>
        <w:t xml:space="preserve">において、甲が別途定める「ＧＭＯコネクト会員規約」「コネクトコミュニティ規約」（以下「本規約」という。）に基づいて運営するコネクトコミュニティ（以下「本コミュニティ」という。）の維持・拡大、本コミュニティに所属するメンバーの売上拡大</w:t>
      </w:r>
      <w:r w:rsidDel="00000000" w:rsidR="00000000" w:rsidRPr="00000000">
        <w:rPr>
          <w:color w:val="000000"/>
          <w:rtl w:val="0"/>
        </w:rPr>
        <w:t xml:space="preserve">を目的とし、乙に対し、下記の業務（以下「本業務」という。）を委託する。</w:t>
      </w:r>
    </w:p>
    <w:p w:rsidR="00000000" w:rsidDel="00000000" w:rsidP="00000000" w:rsidRDefault="00000000" w:rsidRPr="00000000" w14:paraId="00000007">
      <w:pPr>
        <w:numPr>
          <w:ilvl w:val="2"/>
          <w:numId w:val="10"/>
        </w:numPr>
        <w:pBdr>
          <w:top w:space="0" w:sz="0" w:val="nil"/>
          <w:left w:space="0" w:sz="0" w:val="nil"/>
          <w:bottom w:space="0" w:sz="0" w:val="nil"/>
          <w:right w:space="0" w:sz="0" w:val="nil"/>
          <w:between w:space="0" w:sz="0" w:val="nil"/>
        </w:pBdr>
        <w:ind w:left="1055" w:hanging="425"/>
        <w:rPr>
          <w:color w:val="000000"/>
        </w:rPr>
      </w:pPr>
      <w:r w:rsidDel="00000000" w:rsidR="00000000" w:rsidRPr="00000000">
        <w:rPr>
          <w:rFonts w:ascii="MS Mincho" w:cs="MS Mincho" w:eastAsia="MS Mincho" w:hAnsi="MS Mincho"/>
          <w:color w:val="000000"/>
          <w:rtl w:val="0"/>
        </w:rPr>
        <w:t xml:space="preserve">本コミュニティにメンバーとして所属し、本コミュニティ内に乙をリーダーとするチーム（以下「本チーム」という。）を立ち上げること</w:t>
      </w:r>
      <w:r w:rsidDel="00000000" w:rsidR="00000000" w:rsidRPr="00000000">
        <w:rPr>
          <w:rtl w:val="0"/>
        </w:rPr>
      </w:r>
    </w:p>
    <w:p w:rsidR="00000000" w:rsidDel="00000000" w:rsidP="00000000" w:rsidRDefault="00000000" w:rsidRPr="00000000" w14:paraId="00000008">
      <w:pPr>
        <w:numPr>
          <w:ilvl w:val="2"/>
          <w:numId w:val="10"/>
        </w:numPr>
        <w:pBdr>
          <w:top w:space="0" w:sz="0" w:val="nil"/>
          <w:left w:space="0" w:sz="0" w:val="nil"/>
          <w:bottom w:space="0" w:sz="0" w:val="nil"/>
          <w:right w:space="0" w:sz="0" w:val="nil"/>
          <w:between w:space="0" w:sz="0" w:val="nil"/>
        </w:pBdr>
        <w:ind w:left="1055" w:hanging="425"/>
        <w:rPr>
          <w:color w:val="000000"/>
        </w:rPr>
      </w:pPr>
      <w:r w:rsidDel="00000000" w:rsidR="00000000" w:rsidRPr="00000000">
        <w:rPr>
          <w:rFonts w:ascii="MS Mincho" w:cs="MS Mincho" w:eastAsia="MS Mincho" w:hAnsi="MS Mincho"/>
          <w:color w:val="000000"/>
          <w:rtl w:val="0"/>
        </w:rPr>
        <w:t xml:space="preserve">本チームのリーダーとして、本チームを維持するとともに、本チームに所属するメンバーの売上向上に努めること</w:t>
      </w:r>
      <w:r w:rsidDel="00000000" w:rsidR="00000000" w:rsidRPr="00000000">
        <w:rPr>
          <w:rtl w:val="0"/>
        </w:rPr>
      </w:r>
    </w:p>
    <w:p w:rsidR="00000000" w:rsidDel="00000000" w:rsidP="00000000" w:rsidRDefault="00000000" w:rsidRPr="00000000" w14:paraId="00000009">
      <w:pPr>
        <w:numPr>
          <w:ilvl w:val="2"/>
          <w:numId w:val="10"/>
        </w:numPr>
        <w:pBdr>
          <w:top w:space="0" w:sz="0" w:val="nil"/>
          <w:left w:space="0" w:sz="0" w:val="nil"/>
          <w:bottom w:space="0" w:sz="0" w:val="nil"/>
          <w:right w:space="0" w:sz="0" w:val="nil"/>
          <w:between w:space="0" w:sz="0" w:val="nil"/>
        </w:pBdr>
        <w:ind w:left="1055" w:hanging="425"/>
        <w:rPr>
          <w:color w:val="000000"/>
        </w:rPr>
      </w:pPr>
      <w:r w:rsidDel="00000000" w:rsidR="00000000" w:rsidRPr="00000000">
        <w:rPr>
          <w:rFonts w:ascii="MS Mincho" w:cs="MS Mincho" w:eastAsia="MS Mincho" w:hAnsi="MS Mincho"/>
          <w:color w:val="000000"/>
          <w:rtl w:val="0"/>
        </w:rPr>
        <w:t xml:space="preserve">本チームに参加する企業又は個人事業主を甲に紹介すること</w:t>
      </w:r>
      <w:r w:rsidDel="00000000" w:rsidR="00000000" w:rsidRPr="00000000">
        <w:rPr>
          <w:rtl w:val="0"/>
        </w:rPr>
      </w:r>
    </w:p>
    <w:p w:rsidR="00000000" w:rsidDel="00000000" w:rsidP="00000000" w:rsidRDefault="00000000" w:rsidRPr="00000000" w14:paraId="0000000A">
      <w:pPr>
        <w:numPr>
          <w:ilvl w:val="2"/>
          <w:numId w:val="10"/>
        </w:numPr>
        <w:pBdr>
          <w:top w:space="0" w:sz="0" w:val="nil"/>
          <w:left w:space="0" w:sz="0" w:val="nil"/>
          <w:bottom w:space="0" w:sz="0" w:val="nil"/>
          <w:right w:space="0" w:sz="0" w:val="nil"/>
          <w:between w:space="0" w:sz="0" w:val="nil"/>
        </w:pBdr>
        <w:ind w:left="1055" w:hanging="425"/>
        <w:rPr>
          <w:color w:val="000000"/>
        </w:rPr>
      </w:pPr>
      <w:r w:rsidDel="00000000" w:rsidR="00000000" w:rsidRPr="00000000">
        <w:rPr>
          <w:rFonts w:ascii="MS Mincho" w:cs="MS Mincho" w:eastAsia="MS Mincho" w:hAnsi="MS Mincho"/>
          <w:color w:val="000000"/>
          <w:rtl w:val="0"/>
        </w:rPr>
        <w:t xml:space="preserve">前各</w:t>
      </w:r>
      <w:r w:rsidDel="00000000" w:rsidR="00000000" w:rsidRPr="00000000">
        <w:rPr>
          <w:color w:val="000000"/>
          <w:rtl w:val="0"/>
        </w:rPr>
        <w:t xml:space="preserve">号に付随する業務</w:t>
      </w:r>
    </w:p>
    <w:p w:rsidR="00000000" w:rsidDel="00000000" w:rsidP="00000000" w:rsidRDefault="00000000" w:rsidRPr="00000000" w14:paraId="0000000B">
      <w:pPr>
        <w:numPr>
          <w:ilvl w:val="2"/>
          <w:numId w:val="10"/>
        </w:numPr>
        <w:pBdr>
          <w:top w:space="0" w:sz="0" w:val="nil"/>
          <w:left w:space="0" w:sz="0" w:val="nil"/>
          <w:bottom w:space="0" w:sz="0" w:val="nil"/>
          <w:right w:space="0" w:sz="0" w:val="nil"/>
          <w:between w:space="0" w:sz="0" w:val="nil"/>
        </w:pBdr>
        <w:ind w:left="1055" w:hanging="425"/>
        <w:rPr>
          <w:color w:val="000000"/>
        </w:rPr>
      </w:pPr>
      <w:r w:rsidDel="00000000" w:rsidR="00000000" w:rsidRPr="00000000">
        <w:rPr>
          <w:color w:val="000000"/>
          <w:rtl w:val="0"/>
        </w:rPr>
        <w:t xml:space="preserve">その他甲が本件目的達成のために別途指定する業務に関しては、甲乙が協議の上業務内容を決定する。</w:t>
      </w:r>
    </w:p>
    <w:p w:rsidR="00000000" w:rsidDel="00000000" w:rsidP="00000000" w:rsidRDefault="00000000" w:rsidRPr="00000000" w14:paraId="0000000C">
      <w:pPr>
        <w:numPr>
          <w:ilvl w:val="0"/>
          <w:numId w:val="14"/>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乙は、本サービスの機能、内容、使用方法について理解するよう努める。</w:t>
      </w:r>
    </w:p>
    <w:p w:rsidR="00000000" w:rsidDel="00000000" w:rsidP="00000000" w:rsidRDefault="00000000" w:rsidRPr="00000000" w14:paraId="0000000D">
      <w:pPr>
        <w:numPr>
          <w:ilvl w:val="0"/>
          <w:numId w:val="14"/>
        </w:numPr>
        <w:pBdr>
          <w:top w:space="0" w:sz="0" w:val="nil"/>
          <w:left w:space="0" w:sz="0" w:val="nil"/>
          <w:bottom w:space="0" w:sz="0" w:val="nil"/>
          <w:right w:space="0" w:sz="0" w:val="nil"/>
          <w:between w:space="0" w:sz="0" w:val="nil"/>
        </w:pBdr>
        <w:ind w:left="420" w:hanging="420"/>
        <w:rPr>
          <w:color w:val="000000"/>
        </w:rPr>
      </w:pPr>
      <w:r w:rsidDel="00000000" w:rsidR="00000000" w:rsidRPr="00000000">
        <w:rPr>
          <w:rFonts w:ascii="MS Mincho" w:cs="MS Mincho" w:eastAsia="MS Mincho" w:hAnsi="MS Mincho"/>
          <w:color w:val="000000"/>
          <w:rtl w:val="0"/>
        </w:rPr>
        <w:t xml:space="preserve">乙は、本規約を遵守して本業務を遂行する。また、</w:t>
      </w:r>
      <w:r w:rsidDel="00000000" w:rsidR="00000000" w:rsidRPr="00000000">
        <w:rPr>
          <w:color w:val="000000"/>
          <w:rtl w:val="0"/>
        </w:rPr>
        <w:t xml:space="preserve">甲が本業務の遂行に関するその他のルールを乙に提示した場合、乙は</w:t>
      </w:r>
      <w:r w:rsidDel="00000000" w:rsidR="00000000" w:rsidRPr="00000000">
        <w:rPr>
          <w:rFonts w:ascii="MS Mincho" w:cs="MS Mincho" w:eastAsia="MS Mincho" w:hAnsi="MS Mincho"/>
          <w:color w:val="000000"/>
          <w:rtl w:val="0"/>
        </w:rPr>
        <w:t xml:space="preserve">、</w:t>
      </w:r>
      <w:r w:rsidDel="00000000" w:rsidR="00000000" w:rsidRPr="00000000">
        <w:rPr>
          <w:color w:val="000000"/>
          <w:rtl w:val="0"/>
        </w:rPr>
        <w:t xml:space="preserve">当該ルールを遵守して本業務を遂行する。</w:t>
      </w:r>
    </w:p>
    <w:p w:rsidR="00000000" w:rsidDel="00000000" w:rsidP="00000000" w:rsidRDefault="00000000" w:rsidRPr="00000000" w14:paraId="0000000E">
      <w:pPr>
        <w:numPr>
          <w:ilvl w:val="0"/>
          <w:numId w:val="14"/>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乙は、善良なる管理者の注意義務をもって本業務を遂行する。</w:t>
      </w:r>
    </w:p>
    <w:p w:rsidR="00000000" w:rsidDel="00000000" w:rsidP="00000000" w:rsidRDefault="00000000" w:rsidRPr="00000000" w14:paraId="0000000F">
      <w:pPr>
        <w:numPr>
          <w:ilvl w:val="0"/>
          <w:numId w:val="14"/>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乙は、甲の求めがある場合、甲の指示に従い、本業務の遂行状況その他の必要な情報を速やかに報告しなければならない。</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（契約期間）</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本契約の契約期間は、</w:t>
      </w:r>
      <w:r w:rsidDel="00000000" w:rsidR="00000000" w:rsidRPr="00000000">
        <w:rPr>
          <w:color w:val="000000"/>
          <w:highlight w:val="yellow"/>
          <w:rtl w:val="0"/>
        </w:rPr>
        <w:t xml:space="preserve">2022年</w:t>
      </w:r>
      <w:r w:rsidDel="00000000" w:rsidR="00000000" w:rsidRPr="00000000">
        <w:rPr>
          <w:highlight w:val="yellow"/>
          <w:rtl w:val="0"/>
        </w:rPr>
        <w:t xml:space="preserve">●</w:t>
      </w:r>
      <w:r w:rsidDel="00000000" w:rsidR="00000000" w:rsidRPr="00000000">
        <w:rPr>
          <w:color w:val="000000"/>
          <w:highlight w:val="yellow"/>
          <w:rtl w:val="0"/>
        </w:rPr>
        <w:t xml:space="preserve">月</w:t>
      </w:r>
      <w:r w:rsidDel="00000000" w:rsidR="00000000" w:rsidRPr="00000000">
        <w:rPr>
          <w:highlight w:val="yellow"/>
          <w:rtl w:val="0"/>
        </w:rPr>
        <w:t xml:space="preserve">●</w:t>
      </w:r>
      <w:r w:rsidDel="00000000" w:rsidR="00000000" w:rsidRPr="00000000">
        <w:rPr>
          <w:color w:val="000000"/>
          <w:highlight w:val="yellow"/>
          <w:rtl w:val="0"/>
        </w:rPr>
        <w:t xml:space="preserve">日から2023年</w:t>
      </w:r>
      <w:r w:rsidDel="00000000" w:rsidR="00000000" w:rsidRPr="00000000">
        <w:rPr>
          <w:highlight w:val="yellow"/>
          <w:rtl w:val="0"/>
        </w:rPr>
        <w:t xml:space="preserve">●</w:t>
      </w:r>
      <w:r w:rsidDel="00000000" w:rsidR="00000000" w:rsidRPr="00000000">
        <w:rPr>
          <w:color w:val="000000"/>
          <w:highlight w:val="yellow"/>
          <w:rtl w:val="0"/>
        </w:rPr>
        <w:t xml:space="preserve">月</w:t>
      </w:r>
      <w:r w:rsidDel="00000000" w:rsidR="00000000" w:rsidRPr="00000000">
        <w:rPr>
          <w:highlight w:val="yellow"/>
          <w:rtl w:val="0"/>
        </w:rPr>
        <w:t xml:space="preserve">●</w:t>
      </w:r>
      <w:r w:rsidDel="00000000" w:rsidR="00000000" w:rsidRPr="00000000">
        <w:rPr>
          <w:color w:val="000000"/>
          <w:highlight w:val="yellow"/>
          <w:rtl w:val="0"/>
        </w:rPr>
        <w:t xml:space="preserve">日</w:t>
      </w:r>
      <w:r w:rsidDel="00000000" w:rsidR="00000000" w:rsidRPr="00000000">
        <w:rPr>
          <w:color w:val="000000"/>
          <w:rtl w:val="0"/>
        </w:rPr>
        <w:t xml:space="preserve">までとする。</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契約期間満了日までに甲・乙のいずれからも更新しない旨の申し出がないときは、本契約は同一の条件でさらに1</w:t>
      </w:r>
      <w:r w:rsidDel="00000000" w:rsidR="00000000" w:rsidRPr="00000000">
        <w:rPr>
          <w:rFonts w:ascii="MS Mincho" w:cs="MS Mincho" w:eastAsia="MS Mincho" w:hAnsi="MS Mincho"/>
          <w:color w:val="000000"/>
          <w:rtl w:val="0"/>
        </w:rPr>
        <w:t xml:space="preserve">年</w:t>
      </w:r>
      <w:r w:rsidDel="00000000" w:rsidR="00000000" w:rsidRPr="00000000">
        <w:rPr>
          <w:color w:val="000000"/>
          <w:rtl w:val="0"/>
        </w:rPr>
        <w:t xml:space="preserve">間自動的に更新するものとし、以後同様とする。</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（対価）</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以下の各号の場合において、各号に記載の条件を満たす場合、甲は乙に対し、成約顧客（定義はそれぞれ(1)②、(2)③に規定する。）1社につき月額５，０００円（税込）の委託料を支払う。ただし、甲乙間で別途締結する契約書等において、甲が乙に対して、成約顧客に関する成約報酬その他の紹介手数料を支払った場合、当該委託料の発生累計金額が当該紹介手数料の合計金額に至るまで、当該委託料の支払を免除する。</w:t>
      </w:r>
    </w:p>
    <w:p w:rsidR="00000000" w:rsidDel="00000000" w:rsidP="00000000" w:rsidRDefault="00000000" w:rsidRPr="00000000" w14:paraId="00000017">
      <w:pPr>
        <w:numPr>
          <w:ilvl w:val="2"/>
          <w:numId w:val="10"/>
        </w:numPr>
        <w:pBdr>
          <w:top w:space="0" w:sz="0" w:val="nil"/>
          <w:left w:space="0" w:sz="0" w:val="nil"/>
          <w:bottom w:space="0" w:sz="0" w:val="nil"/>
          <w:right w:space="0" w:sz="0" w:val="nil"/>
          <w:between w:space="0" w:sz="0" w:val="nil"/>
        </w:pBdr>
        <w:ind w:left="1055" w:hanging="425"/>
        <w:rPr>
          <w:color w:val="000000"/>
        </w:rPr>
      </w:pPr>
      <w:r w:rsidDel="00000000" w:rsidR="00000000" w:rsidRPr="00000000">
        <w:rPr>
          <w:color w:val="000000"/>
          <w:rtl w:val="0"/>
        </w:rPr>
        <w:t xml:space="preserve">本チームを新規に立ち上げた月</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ind w:left="1260" w:hanging="420"/>
        <w:rPr>
          <w:color w:val="000000"/>
        </w:rPr>
      </w:pPr>
      <w:r w:rsidDel="00000000" w:rsidR="00000000" w:rsidRPr="00000000">
        <w:rPr>
          <w:color w:val="000000"/>
          <w:rtl w:val="0"/>
        </w:rPr>
        <w:t xml:space="preserve">乙が本サービスのPremium</w:t>
      </w:r>
      <w:r w:rsidDel="00000000" w:rsidR="00000000" w:rsidRPr="00000000">
        <w:rPr>
          <w:rFonts w:ascii="MS Mincho" w:cs="MS Mincho" w:eastAsia="MS Mincho" w:hAnsi="MS Mincho"/>
          <w:color w:val="000000"/>
          <w:rtl w:val="0"/>
        </w:rPr>
        <w:t xml:space="preserve">プラン（返金保証型に限る。以下「本プラン」という。）</w:t>
      </w:r>
      <w:r w:rsidDel="00000000" w:rsidR="00000000" w:rsidRPr="00000000">
        <w:rPr>
          <w:color w:val="000000"/>
          <w:rtl w:val="0"/>
        </w:rPr>
        <w:t xml:space="preserve">に加入し、本コミュニティにメンバーとして参加していること</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ind w:left="1260" w:hanging="420"/>
        <w:rPr>
          <w:color w:val="000000"/>
        </w:rPr>
      </w:pPr>
      <w:r w:rsidDel="00000000" w:rsidR="00000000" w:rsidRPr="00000000">
        <w:rPr>
          <w:color w:val="000000"/>
          <w:rtl w:val="0"/>
        </w:rPr>
        <w:t xml:space="preserve">乙の紹介により本プランに加入し、かつ本チームにメンバーとして参加している企業又は個人事業主（以下、当該企業又は個人事業主を「成約顧客」という。）が合計２社以上であること</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ind w:left="1260" w:hanging="420"/>
        <w:rPr>
          <w:color w:val="000000"/>
        </w:rPr>
      </w:pPr>
      <w:r w:rsidDel="00000000" w:rsidR="00000000" w:rsidRPr="00000000">
        <w:rPr>
          <w:color w:val="000000"/>
          <w:rtl w:val="0"/>
        </w:rPr>
        <w:t xml:space="preserve">乙及び成約顧客が当該月までに発生した本プランの各月の利用料を支払期日までに遅滞なく支払っていること。乙が支払いを遅滞する場合には委託料の全額が発生しないものとし、成約顧客が支払いを遅滞する場合には当該成約顧客を委託料の支払対象から除外するものとする。なお、支払対象から除外された委託料は翌月以降に繰り越されない。</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840" w:firstLine="0"/>
        <w:rPr>
          <w:color w:val="000000"/>
        </w:rPr>
      </w:pPr>
      <w:r w:rsidDel="00000000" w:rsidR="00000000" w:rsidRPr="00000000">
        <w:rPr>
          <w:color w:val="000000"/>
          <w:rtl w:val="0"/>
        </w:rPr>
        <w:t xml:space="preserve">なお、チームの新規立ち上げは乙を含む３社以上のメンバーが本チームに所属することを条件とする。</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840" w:firstLine="0"/>
        <w:rPr>
          <w:color w:val="000000"/>
        </w:rPr>
      </w:pPr>
      <w:r w:rsidDel="00000000" w:rsidR="00000000" w:rsidRPr="00000000">
        <w:rPr>
          <w:color w:val="000000"/>
          <w:rtl w:val="0"/>
        </w:rPr>
        <w:t xml:space="preserve">また乙は本チームの立ち上げのために準備期間を最大３ヶ月設けることができ、当該準備期間においては本チームを他のチームから独立したチームとして活動することができる。当該準備期間において上記①～③の条件を満たさない場合、本チームは解散する。</w:t>
      </w:r>
    </w:p>
    <w:p w:rsidR="00000000" w:rsidDel="00000000" w:rsidP="00000000" w:rsidRDefault="00000000" w:rsidRPr="00000000" w14:paraId="0000001D">
      <w:pPr>
        <w:numPr>
          <w:ilvl w:val="2"/>
          <w:numId w:val="10"/>
        </w:numPr>
        <w:pBdr>
          <w:top w:space="0" w:sz="0" w:val="nil"/>
          <w:left w:space="0" w:sz="0" w:val="nil"/>
          <w:bottom w:space="0" w:sz="0" w:val="nil"/>
          <w:right w:space="0" w:sz="0" w:val="nil"/>
          <w:between w:space="0" w:sz="0" w:val="nil"/>
        </w:pBdr>
        <w:ind w:left="1055" w:hanging="425"/>
        <w:rPr>
          <w:color w:val="000000"/>
        </w:rPr>
      </w:pPr>
      <w:r w:rsidDel="00000000" w:rsidR="00000000" w:rsidRPr="00000000">
        <w:rPr>
          <w:color w:val="000000"/>
          <w:rtl w:val="0"/>
        </w:rPr>
        <w:t xml:space="preserve">上記(1)の翌月以降の月</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ind w:left="1260" w:hanging="420"/>
        <w:rPr>
          <w:color w:val="000000"/>
        </w:rPr>
      </w:pPr>
      <w:r w:rsidDel="00000000" w:rsidR="00000000" w:rsidRPr="00000000">
        <w:rPr>
          <w:color w:val="000000"/>
          <w:rtl w:val="0"/>
        </w:rPr>
        <w:t xml:space="preserve">当該月において、乙が本プランに加入し（本プランを契約更新した場合を含む。）、本コミュニティにメンバーとして参加していること</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ind w:left="1260" w:hanging="420"/>
        <w:rPr>
          <w:color w:val="000000"/>
        </w:rPr>
      </w:pPr>
      <w:r w:rsidDel="00000000" w:rsidR="00000000" w:rsidRPr="00000000">
        <w:rPr>
          <w:color w:val="000000"/>
          <w:rtl w:val="0"/>
        </w:rPr>
        <w:t xml:space="preserve">当該月において、本チームが維持されており、解散していないこと。なお、本チームのメンバーが３人未満となった日から３ヶ月以内にメンバーを３人以上まで増員させることができない場合、本チームは解散する。</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ind w:left="1260" w:hanging="420"/>
        <w:rPr>
          <w:color w:val="000000"/>
        </w:rPr>
      </w:pPr>
      <w:r w:rsidDel="00000000" w:rsidR="00000000" w:rsidRPr="00000000">
        <w:rPr>
          <w:color w:val="000000"/>
          <w:rtl w:val="0"/>
        </w:rPr>
        <w:t xml:space="preserve">当該月において、成約顧客が合計２社以上、本プランの利用を継続し（本プランを契約更新した場合を含む。）、かつ本コミュニティにメンバーとして参加していること。なお、成約顧客が本チーム以外のチームに移籍した場合でも委託料の支払の対象となる。</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ind w:left="1260" w:hanging="420"/>
        <w:rPr>
          <w:color w:val="000000"/>
        </w:rPr>
      </w:pPr>
      <w:r w:rsidDel="00000000" w:rsidR="00000000" w:rsidRPr="00000000">
        <w:rPr>
          <w:color w:val="000000"/>
          <w:rtl w:val="0"/>
        </w:rPr>
        <w:t xml:space="preserve">乙及び成約顧客が当該月までに発生した本プランの各月の利用料を支払期日までに遅滞なく支払っていること。乙が支払いを遅滞する場合には委託料の全額が発生しないものとし、成約顧客が支払いを遅滞する場合には当該成約顧客を委託料の支払対象から除外するものとする。なお、支払対象から除外された委託料は翌月以降に繰り越されない。</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420" w:hanging="420"/>
        <w:rPr>
          <w:color w:val="000000"/>
        </w:rPr>
      </w:pPr>
      <w:r w:rsidDel="00000000" w:rsidR="00000000" w:rsidRPr="00000000">
        <w:rPr>
          <w:rtl w:val="0"/>
        </w:rPr>
        <w:t xml:space="preserve">甲は、乙の請求書に基づき、前項に規定する委託料を前項各号に定める条件達成月の翌月末日までに、別途乙が指定する金融機関の口座に振り込む方法により支払う。</w:t>
      </w:r>
      <w:r w:rsidDel="00000000" w:rsidR="00000000" w:rsidRPr="00000000">
        <w:rPr>
          <w:color w:val="000000"/>
          <w:rtl w:val="0"/>
        </w:rPr>
        <w:t xml:space="preserve">振込手数料は甲の負担とする。</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本業務の遂行に要する費用は、乙の負担とする。</w:t>
      </w:r>
    </w:p>
    <w:p w:rsidR="00000000" w:rsidDel="00000000" w:rsidP="00000000" w:rsidRDefault="00000000" w:rsidRPr="00000000" w14:paraId="0000002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5">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（権利の帰属）</w:t>
      </w:r>
    </w:p>
    <w:p w:rsidR="00000000" w:rsidDel="00000000" w:rsidP="00000000" w:rsidRDefault="00000000" w:rsidRPr="00000000" w14:paraId="00000026">
      <w:pPr>
        <w:numPr>
          <w:ilvl w:val="0"/>
          <w:numId w:val="11"/>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本業務に</w:t>
      </w:r>
      <w:r w:rsidDel="00000000" w:rsidR="00000000" w:rsidRPr="00000000">
        <w:rPr>
          <w:rFonts w:ascii="MS Mincho" w:cs="MS Mincho" w:eastAsia="MS Mincho" w:hAnsi="MS Mincho"/>
          <w:color w:val="000000"/>
          <w:rtl w:val="0"/>
        </w:rPr>
        <w:t xml:space="preserve">おいて乙から甲に対して報告書等が提出された場合、当該報告書等</w:t>
      </w:r>
      <w:r w:rsidDel="00000000" w:rsidR="00000000" w:rsidRPr="00000000">
        <w:rPr>
          <w:color w:val="000000"/>
          <w:rtl w:val="0"/>
        </w:rPr>
        <w:t xml:space="preserve">に関する一切の権利（著作権および著作権法第27条・第28条に定める権利を含む。）は甲に帰属するものとし、乙は、そのために必要な措置を講じなければならない。なお、必要な措置に係る対価は委託料に含まれるものとする。</w:t>
      </w:r>
    </w:p>
    <w:p w:rsidR="00000000" w:rsidDel="00000000" w:rsidP="00000000" w:rsidRDefault="00000000" w:rsidRPr="00000000" w14:paraId="00000027">
      <w:pPr>
        <w:numPr>
          <w:ilvl w:val="0"/>
          <w:numId w:val="11"/>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乙は報告書等に関する著作人格権を行使しない。報告書等の作成者が乙以外の法人または個人である場合、乙は甲に対し、当該創作者による著作人格権を行使させないことを保証する。</w:t>
      </w:r>
    </w:p>
    <w:p w:rsidR="00000000" w:rsidDel="00000000" w:rsidP="00000000" w:rsidRDefault="00000000" w:rsidRPr="00000000" w14:paraId="00000028">
      <w:pPr>
        <w:ind w:firstLine="210"/>
        <w:rPr/>
      </w:pPr>
      <w:r w:rsidDel="00000000" w:rsidR="00000000" w:rsidRPr="00000000">
        <w:rPr>
          <w:rtl w:val="0"/>
        </w:rPr>
      </w:r>
    </w:p>
    <w:p w:rsidR="00000000" w:rsidDel="00000000" w:rsidP="00000000" w:rsidRDefault="00000000" w:rsidRPr="00000000" w14:paraId="00000029">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（再委託）</w:t>
      </w:r>
    </w:p>
    <w:p w:rsidR="00000000" w:rsidDel="00000000" w:rsidP="00000000" w:rsidRDefault="00000000" w:rsidRPr="00000000" w14:paraId="0000002A">
      <w:pPr>
        <w:numPr>
          <w:ilvl w:val="0"/>
          <w:numId w:val="17"/>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乙は、甲による事前の書面による承諾なく、本業務の全部または一部を第三者に対し再委託することができない。</w:t>
      </w:r>
    </w:p>
    <w:p w:rsidR="00000000" w:rsidDel="00000000" w:rsidP="00000000" w:rsidRDefault="00000000" w:rsidRPr="00000000" w14:paraId="0000002B">
      <w:pPr>
        <w:numPr>
          <w:ilvl w:val="0"/>
          <w:numId w:val="17"/>
        </w:numPr>
        <w:pBdr>
          <w:top w:space="0" w:sz="0" w:val="nil"/>
          <w:left w:space="0" w:sz="0" w:val="nil"/>
          <w:bottom w:space="0" w:sz="0" w:val="nil"/>
          <w:right w:space="0" w:sz="0" w:val="nil"/>
          <w:between w:space="0" w:sz="0" w:val="nil"/>
        </w:pBdr>
        <w:ind w:left="420" w:hanging="420"/>
        <w:rPr>
          <w:color w:val="000000"/>
          <w:sz w:val="24"/>
          <w:szCs w:val="24"/>
        </w:rPr>
      </w:pPr>
      <w:r w:rsidDel="00000000" w:rsidR="00000000" w:rsidRPr="00000000">
        <w:rPr>
          <w:color w:val="000000"/>
          <w:rtl w:val="0"/>
        </w:rPr>
        <w:t xml:space="preserve">乙が前項に定める再委託を行う場合、乙は、第三者に対し、本契約において乙が負うのと同等の義務を負わせ、遵守させなければならない。</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（禁止行為）</w:t>
      </w:r>
    </w:p>
    <w:p w:rsidR="00000000" w:rsidDel="00000000" w:rsidP="00000000" w:rsidRDefault="00000000" w:rsidRPr="00000000" w14:paraId="0000002E">
      <w:pPr>
        <w:numPr>
          <w:ilvl w:val="0"/>
          <w:numId w:val="12"/>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乙は、甲及びGMOインターネットグループの信用を傷つける行為その他甲を害する行為を行ってはならない。</w:t>
      </w:r>
    </w:p>
    <w:p w:rsidR="00000000" w:rsidDel="00000000" w:rsidP="00000000" w:rsidRDefault="00000000" w:rsidRPr="00000000" w14:paraId="0000002F">
      <w:pPr>
        <w:numPr>
          <w:ilvl w:val="0"/>
          <w:numId w:val="12"/>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乙は、本サービスの利用希望企業に対して紹介料等を請求してはならない。</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乙は、本業務の遂行にあたり、甲に代わって、顧客（見込み顧客を含む。以下、同様とする。）との間で本サービスの利用契約を締結してはならない。</w:t>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乙は、本契約の有効期間中および本契約終了後1年間、甲の顧客に対し、本サービスと同一または類似のサービスを提供してはならない。</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（不可抗力）</w:t>
      </w:r>
    </w:p>
    <w:p w:rsidR="00000000" w:rsidDel="00000000" w:rsidP="00000000" w:rsidRDefault="00000000" w:rsidRPr="00000000" w14:paraId="00000034">
      <w:pPr>
        <w:ind w:left="420" w:firstLine="0"/>
        <w:rPr/>
      </w:pPr>
      <w:r w:rsidDel="00000000" w:rsidR="00000000" w:rsidRPr="00000000">
        <w:rPr>
          <w:rtl w:val="0"/>
        </w:rPr>
        <w:t xml:space="preserve">本業務において通常講ずべき対策等の措置では防止できない被害、または天災地変等の不可抗力、戦争、暴動、疫病の蔓延、法令の改廃・制定、公権力による命令・処分、労働争議、輸送機関の事故その他乙の責に帰し得ない事由により、本業務の全部または一部の履行遅延、履行不能または不完全履行が生じた場合には、甲および乙は、その責任および今後の対応方針につき協議するものとする。</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480" w:firstLine="0"/>
        <w:rPr>
          <w:color w:val="000000"/>
        </w:rPr>
      </w:pPr>
      <w:r w:rsidDel="00000000" w:rsidR="00000000" w:rsidRPr="00000000">
        <w:rPr>
          <w:rtl w:val="0"/>
        </w:rPr>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（秘密保持義務）</w:t>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甲および乙は、本契約の締結または履行に際して相手方から開示を受け、または知得した相手方の技術上、営業上およびその他の情報（以下「秘密情報」という）につき、相手方の事前の書面による承諾を得ることなく、これを第三者に開示、漏洩してはならず、また、本契約の履行以外の目的に利用してはならない。</w:t>
      </w:r>
    </w:p>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項の規定に基づき、相手方から書面による承諾を受けて第三者に秘密情報を開示する場合において、承諾を受けた当事者は、開示する第三者に対しても、本条と同等の秘密保持義務を負わせるものとし、第三者の義務違反については、相手方に対して一切の責任を負う。</w:t>
      </w:r>
    </w:p>
    <w:p w:rsidR="00000000" w:rsidDel="00000000" w:rsidP="00000000" w:rsidRDefault="00000000" w:rsidRPr="00000000" w14:paraId="00000039">
      <w:pPr>
        <w:numPr>
          <w:ilvl w:val="0"/>
          <w:numId w:val="7"/>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次の各号の一に該当する情報は、秘密情報から除外するものとする。</w:t>
      </w:r>
    </w:p>
    <w:p w:rsidR="00000000" w:rsidDel="00000000" w:rsidP="00000000" w:rsidRDefault="00000000" w:rsidRPr="00000000" w14:paraId="0000003A">
      <w:pPr>
        <w:numPr>
          <w:ilvl w:val="0"/>
          <w:numId w:val="13"/>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開示を受け、または知得した際、既に自己が保有していた情報</w:t>
      </w:r>
    </w:p>
    <w:p w:rsidR="00000000" w:rsidDel="00000000" w:rsidP="00000000" w:rsidRDefault="00000000" w:rsidRPr="00000000" w14:paraId="0000003B">
      <w:pPr>
        <w:numPr>
          <w:ilvl w:val="0"/>
          <w:numId w:val="13"/>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開示を受け、または知得した際、既に公知であった情報</w:t>
      </w:r>
    </w:p>
    <w:p w:rsidR="00000000" w:rsidDel="00000000" w:rsidP="00000000" w:rsidRDefault="00000000" w:rsidRPr="00000000" w14:paraId="0000003C">
      <w:pPr>
        <w:numPr>
          <w:ilvl w:val="0"/>
          <w:numId w:val="13"/>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開示を受け、または知得した後、自己の責に帰すべからざる事由により公知となった情報</w:t>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開示を受け、または知得した後、正当な権限を有する第三者から秘密保持義務を負うことなく適法に入手した情報</w:t>
      </w:r>
    </w:p>
    <w:p w:rsidR="00000000" w:rsidDel="00000000" w:rsidP="00000000" w:rsidRDefault="00000000" w:rsidRPr="00000000" w14:paraId="0000003E">
      <w:pPr>
        <w:numPr>
          <w:ilvl w:val="0"/>
          <w:numId w:val="13"/>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相手方の秘密情報に接することなく、独自に開発、創作したことによる情報</w:t>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第1項の規定に関わらず、法令に基づく公権力の発動によって秘密情報の開示を強制される場合、甲および乙は、法令に要求される範囲で秘密情報を第三者に開示することができる。この場合、甲および乙は相手方に対して、</w:t>
      </w:r>
      <w:r w:rsidDel="00000000" w:rsidR="00000000" w:rsidRPr="00000000">
        <w:rPr>
          <w:rtl w:val="0"/>
        </w:rPr>
        <w:t xml:space="preserve">当該要求に反しない限度において、</w:t>
      </w:r>
      <w:r w:rsidDel="00000000" w:rsidR="00000000" w:rsidRPr="00000000">
        <w:rPr>
          <w:color w:val="000000"/>
          <w:rtl w:val="0"/>
        </w:rPr>
        <w:t xml:space="preserve">開示前に遅滞なく開示の旨および開示の対象となる秘密情報を書面で通知するものとする。</w:t>
      </w:r>
    </w:p>
    <w:p w:rsidR="00000000" w:rsidDel="00000000" w:rsidP="00000000" w:rsidRDefault="00000000" w:rsidRPr="00000000" w14:paraId="00000040">
      <w:pPr>
        <w:numPr>
          <w:ilvl w:val="0"/>
          <w:numId w:val="17"/>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甲および乙は、秘密情報につき、漏出、紛失、盗難、押収等の事故が発生した場合、直ちにその旨を相手方に連絡し、相手方の指示に従い適切な対応をするものとする。 </w:t>
      </w:r>
    </w:p>
    <w:p w:rsidR="00000000" w:rsidDel="00000000" w:rsidP="00000000" w:rsidRDefault="00000000" w:rsidRPr="00000000" w14:paraId="000000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甲および乙は、秘密情報を記載した書面その他の記録媒体等を複製する場合には、本契約の目的の範囲において必要最低限の範囲と数量に留め、複製物は秘密情報として取り扱うものとする。</w:t>
      </w:r>
    </w:p>
    <w:p w:rsidR="00000000" w:rsidDel="00000000" w:rsidP="00000000" w:rsidRDefault="00000000" w:rsidRPr="00000000" w14:paraId="0000004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項の規定にかかわらず、乙は、自己の責任において、乙の親会社およびその子会社（以下「親会社等」という）に対して、秘密情報を開示できるものとする。この場合、乙は、秘密情報を開示した親会社等に対して、本契約に基づき乙に課された守秘義務と同等の義務を当該親会社等に課すものとし、当該親会社等の義務違反につき責任を負う。</w:t>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ind w:left="420" w:hanging="420"/>
        <w:rPr>
          <w:color w:val="000000"/>
        </w:rPr>
      </w:pPr>
      <w:r w:rsidDel="00000000" w:rsidR="00000000" w:rsidRPr="00000000">
        <w:rPr>
          <w:rtl w:val="0"/>
        </w:rPr>
        <w:t xml:space="preserve">甲および乙は、本契約の終了時又は相手方から求められた場合にはいつでも、遅滞なく、相手方の指示に従い、秘密情報ならびに秘密情報を記載又は包含した書面その他の記録媒体およびその全ての複製物を返却又は廃棄する。但し、秘密情報が他の資料と附合し分離不能の状態となった場合、当該附合資料を本契約終了後もなお、本契約に定めに従い保管義務を負う。</w:t>
      </w:r>
      <w:r w:rsidDel="00000000" w:rsidR="00000000" w:rsidRPr="00000000">
        <w:rPr>
          <w:rtl w:val="0"/>
        </w:rPr>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前各項の規定は、本契約の終了後も3年間有効とする。</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420" w:firstLine="0"/>
        <w:rPr>
          <w:color w:val="000000"/>
        </w:rPr>
      </w:pPr>
      <w:r w:rsidDel="00000000" w:rsidR="00000000" w:rsidRPr="00000000">
        <w:rPr>
          <w:rtl w:val="0"/>
        </w:rPr>
      </w:r>
    </w:p>
    <w:p w:rsidR="00000000" w:rsidDel="00000000" w:rsidP="00000000" w:rsidRDefault="00000000" w:rsidRPr="00000000" w14:paraId="00000046">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（個人情報）</w:t>
      </w:r>
    </w:p>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乙は、本</w:t>
      </w:r>
      <w:r w:rsidDel="00000000" w:rsidR="00000000" w:rsidRPr="00000000">
        <w:rPr>
          <w:rFonts w:ascii="MS Mincho" w:cs="MS Mincho" w:eastAsia="MS Mincho" w:hAnsi="MS Mincho"/>
          <w:color w:val="000000"/>
          <w:rtl w:val="0"/>
        </w:rPr>
        <w:t xml:space="preserve">契約の履行</w:t>
      </w:r>
      <w:r w:rsidDel="00000000" w:rsidR="00000000" w:rsidRPr="00000000">
        <w:rPr>
          <w:color w:val="000000"/>
          <w:rtl w:val="0"/>
        </w:rPr>
        <w:t xml:space="preserve">にあたり、個人情報等の取扱いを実施する場合、法令等に基づき、個人情報等の取扱いに関わる責任者の選任および担当者の特定を行うとともに、個人情報等の漏洩、紛失、滅失、盗難、毀損等の防止のために必要かつ適切な安全管理措置を講じるものとし、厳に秘密を保持し、本業務を遂行する以外の目的で、加工、利用、複写又は複製してはならない。</w:t>
      </w:r>
    </w:p>
    <w:p w:rsidR="00000000" w:rsidDel="00000000" w:rsidP="00000000" w:rsidRDefault="00000000" w:rsidRPr="00000000" w14:paraId="00000048">
      <w:pPr>
        <w:numPr>
          <w:ilvl w:val="0"/>
          <w:numId w:val="9"/>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個人情報等につき、漏出、紛失、盗難、押収等の事故が発生した場合、乙は、直ちにその旨を甲に連絡し、甲の指示に従い適切な対応をするものとする。</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（反社会的勢力の排除）</w:t>
      </w:r>
    </w:p>
    <w:p w:rsidR="00000000" w:rsidDel="00000000" w:rsidP="00000000" w:rsidRDefault="00000000" w:rsidRPr="00000000" w14:paraId="0000004B">
      <w:pPr>
        <w:numPr>
          <w:ilvl w:val="0"/>
          <w:numId w:val="15"/>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甲および乙は、相手方に対し、以下の事実がないことを表明し、保証する。</w:t>
      </w:r>
    </w:p>
    <w:p w:rsidR="00000000" w:rsidDel="00000000" w:rsidP="00000000" w:rsidRDefault="00000000" w:rsidRPr="00000000" w14:paraId="0000004C">
      <w:pPr>
        <w:numPr>
          <w:ilvl w:val="0"/>
          <w:numId w:val="16"/>
        </w:numPr>
        <w:pBdr>
          <w:top w:space="0" w:sz="0" w:val="nil"/>
          <w:left w:space="0" w:sz="0" w:val="nil"/>
          <w:bottom w:space="0" w:sz="0" w:val="nil"/>
          <w:right w:space="0" w:sz="0" w:val="nil"/>
          <w:between w:space="0" w:sz="0" w:val="nil"/>
        </w:pBdr>
        <w:ind w:left="851" w:hanging="420"/>
        <w:rPr>
          <w:color w:val="000000"/>
        </w:rPr>
      </w:pPr>
      <w:r w:rsidDel="00000000" w:rsidR="00000000" w:rsidRPr="00000000">
        <w:rPr>
          <w:color w:val="000000"/>
          <w:rtl w:val="0"/>
        </w:rPr>
        <w:t xml:space="preserve">役員（業務執行について重要な地位にあるものおよび出資者を含む。以下、同様とする。）が次のいずれにも該当せず、今後もこれに該当しないこと</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ind w:left="1134" w:hanging="420"/>
        <w:rPr>
          <w:color w:val="000000"/>
        </w:rPr>
      </w:pPr>
      <w:r w:rsidDel="00000000" w:rsidR="00000000" w:rsidRPr="00000000">
        <w:rPr>
          <w:color w:val="000000"/>
          <w:rtl w:val="0"/>
        </w:rPr>
        <w:t xml:space="preserve">暴力団</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ind w:left="1134" w:hanging="420"/>
        <w:rPr>
          <w:color w:val="000000"/>
        </w:rPr>
      </w:pPr>
      <w:r w:rsidDel="00000000" w:rsidR="00000000" w:rsidRPr="00000000">
        <w:rPr>
          <w:color w:val="000000"/>
          <w:rtl w:val="0"/>
        </w:rPr>
        <w:t xml:space="preserve">暴力団の構成員（準構成員を含む。以下、同様とする。）、若しくは暴力団の構成員でなくなった日から5年を経過しない者</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ind w:left="1134" w:hanging="420"/>
        <w:rPr>
          <w:color w:val="000000"/>
        </w:rPr>
      </w:pPr>
      <w:r w:rsidDel="00000000" w:rsidR="00000000" w:rsidRPr="00000000">
        <w:rPr>
          <w:color w:val="000000"/>
          <w:rtl w:val="0"/>
        </w:rPr>
        <w:t xml:space="preserve">暴力団関係企業又は本条各号に定める者が出資者又は業務執行について重要な地位にある団体若しくはこれらの団体の構成員</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1134" w:hanging="420"/>
        <w:rPr>
          <w:color w:val="000000"/>
        </w:rPr>
      </w:pPr>
      <w:r w:rsidDel="00000000" w:rsidR="00000000" w:rsidRPr="00000000">
        <w:rPr>
          <w:color w:val="000000"/>
          <w:rtl w:val="0"/>
        </w:rPr>
        <w:t xml:space="preserve">総会屋、社会運動標榜ゴロ、政治活動標榜ゴロ、特殊知能暴力集団又はこれらの団体の構成員</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1134" w:hanging="420"/>
        <w:rPr>
          <w:color w:val="000000"/>
        </w:rPr>
      </w:pPr>
      <w:r w:rsidDel="00000000" w:rsidR="00000000" w:rsidRPr="00000000">
        <w:rPr>
          <w:color w:val="000000"/>
          <w:rtl w:val="0"/>
        </w:rPr>
        <w:t xml:space="preserve">前各号に準ずる者</w:t>
      </w:r>
    </w:p>
    <w:p w:rsidR="00000000" w:rsidDel="00000000" w:rsidP="00000000" w:rsidRDefault="00000000" w:rsidRPr="00000000" w14:paraId="00000052">
      <w:pPr>
        <w:numPr>
          <w:ilvl w:val="0"/>
          <w:numId w:val="16"/>
        </w:numPr>
        <w:pBdr>
          <w:top w:space="0" w:sz="0" w:val="nil"/>
          <w:left w:space="0" w:sz="0" w:val="nil"/>
          <w:bottom w:space="0" w:sz="0" w:val="nil"/>
          <w:right w:space="0" w:sz="0" w:val="nil"/>
          <w:between w:space="0" w:sz="0" w:val="nil"/>
        </w:pBdr>
        <w:ind w:left="851" w:hanging="420"/>
        <w:rPr>
          <w:color w:val="000000"/>
        </w:rPr>
      </w:pPr>
      <w:r w:rsidDel="00000000" w:rsidR="00000000" w:rsidRPr="00000000">
        <w:rPr>
          <w:color w:val="000000"/>
          <w:rtl w:val="0"/>
        </w:rPr>
        <w:t xml:space="preserve">役員が自己または第三者をして、以下の各号のいずれかの行為およびそのおそれのある行為を行わないこと</w:t>
      </w:r>
    </w:p>
    <w:p w:rsidR="00000000" w:rsidDel="00000000" w:rsidP="00000000" w:rsidRDefault="00000000" w:rsidRPr="00000000" w14:paraId="00000053">
      <w:pPr>
        <w:numPr>
          <w:ilvl w:val="0"/>
          <w:numId w:val="18"/>
        </w:numPr>
        <w:pBdr>
          <w:top w:space="0" w:sz="0" w:val="nil"/>
          <w:left w:space="0" w:sz="0" w:val="nil"/>
          <w:bottom w:space="0" w:sz="0" w:val="nil"/>
          <w:right w:space="0" w:sz="0" w:val="nil"/>
          <w:between w:space="0" w:sz="0" w:val="nil"/>
        </w:pBdr>
        <w:ind w:left="1134" w:hanging="420"/>
        <w:rPr>
          <w:color w:val="000000"/>
        </w:rPr>
      </w:pPr>
      <w:r w:rsidDel="00000000" w:rsidR="00000000" w:rsidRPr="00000000">
        <w:rPr>
          <w:color w:val="000000"/>
          <w:rtl w:val="0"/>
        </w:rPr>
        <w:t xml:space="preserve">暴力的な要求行為</w:t>
      </w:r>
    </w:p>
    <w:p w:rsidR="00000000" w:rsidDel="00000000" w:rsidP="00000000" w:rsidRDefault="00000000" w:rsidRPr="00000000" w14:paraId="00000054">
      <w:pPr>
        <w:numPr>
          <w:ilvl w:val="0"/>
          <w:numId w:val="18"/>
        </w:numPr>
        <w:pBdr>
          <w:top w:space="0" w:sz="0" w:val="nil"/>
          <w:left w:space="0" w:sz="0" w:val="nil"/>
          <w:bottom w:space="0" w:sz="0" w:val="nil"/>
          <w:right w:space="0" w:sz="0" w:val="nil"/>
          <w:between w:space="0" w:sz="0" w:val="nil"/>
        </w:pBdr>
        <w:ind w:left="1134" w:hanging="420"/>
        <w:rPr>
          <w:color w:val="000000"/>
        </w:rPr>
      </w:pPr>
      <w:r w:rsidDel="00000000" w:rsidR="00000000" w:rsidRPr="00000000">
        <w:rPr>
          <w:color w:val="000000"/>
          <w:rtl w:val="0"/>
        </w:rPr>
        <w:t xml:space="preserve">法的な責任を超えた不当な要求行為</w:t>
      </w:r>
    </w:p>
    <w:p w:rsidR="00000000" w:rsidDel="00000000" w:rsidP="00000000" w:rsidRDefault="00000000" w:rsidRPr="00000000" w14:paraId="00000055">
      <w:pPr>
        <w:numPr>
          <w:ilvl w:val="0"/>
          <w:numId w:val="18"/>
        </w:numPr>
        <w:pBdr>
          <w:top w:space="0" w:sz="0" w:val="nil"/>
          <w:left w:space="0" w:sz="0" w:val="nil"/>
          <w:bottom w:space="0" w:sz="0" w:val="nil"/>
          <w:right w:space="0" w:sz="0" w:val="nil"/>
          <w:between w:space="0" w:sz="0" w:val="nil"/>
        </w:pBdr>
        <w:ind w:left="1134" w:hanging="420"/>
        <w:rPr>
          <w:color w:val="000000"/>
        </w:rPr>
      </w:pPr>
      <w:r w:rsidDel="00000000" w:rsidR="00000000" w:rsidRPr="00000000">
        <w:rPr>
          <w:color w:val="000000"/>
          <w:rtl w:val="0"/>
        </w:rPr>
        <w:t xml:space="preserve">取引に関し、脅迫的な言動をし、または暴力を用いる行為</w:t>
      </w:r>
    </w:p>
    <w:p w:rsidR="00000000" w:rsidDel="00000000" w:rsidP="00000000" w:rsidRDefault="00000000" w:rsidRPr="00000000" w14:paraId="00000056">
      <w:pPr>
        <w:numPr>
          <w:ilvl w:val="0"/>
          <w:numId w:val="18"/>
        </w:numPr>
        <w:pBdr>
          <w:top w:space="0" w:sz="0" w:val="nil"/>
          <w:left w:space="0" w:sz="0" w:val="nil"/>
          <w:bottom w:space="0" w:sz="0" w:val="nil"/>
          <w:right w:space="0" w:sz="0" w:val="nil"/>
          <w:between w:space="0" w:sz="0" w:val="nil"/>
        </w:pBdr>
        <w:ind w:left="1134" w:hanging="420"/>
        <w:rPr>
          <w:color w:val="000000"/>
        </w:rPr>
      </w:pPr>
      <w:r w:rsidDel="00000000" w:rsidR="00000000" w:rsidRPr="00000000">
        <w:rPr>
          <w:color w:val="000000"/>
          <w:rtl w:val="0"/>
        </w:rPr>
        <w:t xml:space="preserve">風説を流布し、偽計を用いて相手方の信用を棄損し、または相手方の業務を妨害する行為</w:t>
      </w:r>
    </w:p>
    <w:p w:rsidR="00000000" w:rsidDel="00000000" w:rsidP="00000000" w:rsidRDefault="00000000" w:rsidRPr="00000000" w14:paraId="00000057">
      <w:pPr>
        <w:numPr>
          <w:ilvl w:val="0"/>
          <w:numId w:val="18"/>
        </w:numPr>
        <w:pBdr>
          <w:top w:space="0" w:sz="0" w:val="nil"/>
          <w:left w:space="0" w:sz="0" w:val="nil"/>
          <w:bottom w:space="0" w:sz="0" w:val="nil"/>
          <w:right w:space="0" w:sz="0" w:val="nil"/>
          <w:between w:space="0" w:sz="0" w:val="nil"/>
        </w:pBdr>
        <w:ind w:left="1134" w:hanging="420"/>
        <w:rPr>
          <w:color w:val="000000"/>
        </w:rPr>
      </w:pPr>
      <w:r w:rsidDel="00000000" w:rsidR="00000000" w:rsidRPr="00000000">
        <w:rPr>
          <w:color w:val="000000"/>
          <w:rtl w:val="0"/>
        </w:rPr>
        <w:t xml:space="preserve">前各号に準じる行為</w:t>
      </w:r>
    </w:p>
    <w:p w:rsidR="00000000" w:rsidDel="00000000" w:rsidP="00000000" w:rsidRDefault="00000000" w:rsidRPr="00000000" w14:paraId="00000058">
      <w:pPr>
        <w:numPr>
          <w:ilvl w:val="0"/>
          <w:numId w:val="15"/>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甲および乙は、相手方が前項に違反し、またはそのおそれがある場合には、何らの催告なく、直ちに本契約を解除することができるものとする。</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420" w:firstLine="0"/>
        <w:rPr>
          <w:color w:val="000000"/>
        </w:rPr>
      </w:pPr>
      <w:r w:rsidDel="00000000" w:rsidR="00000000" w:rsidRPr="00000000">
        <w:rPr>
          <w:rtl w:val="0"/>
        </w:rPr>
      </w:r>
    </w:p>
    <w:p w:rsidR="00000000" w:rsidDel="00000000" w:rsidP="00000000" w:rsidRDefault="00000000" w:rsidRPr="00000000" w14:paraId="0000005A">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（権利義務の譲渡禁止）</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480" w:firstLine="0"/>
        <w:rPr>
          <w:color w:val="000000"/>
        </w:rPr>
      </w:pPr>
      <w:r w:rsidDel="00000000" w:rsidR="00000000" w:rsidRPr="00000000">
        <w:rPr>
          <w:color w:val="000000"/>
          <w:rtl w:val="0"/>
        </w:rPr>
        <w:t xml:space="preserve">甲および乙は、相手方の事前の書面による同意なくして、本契約の地位を第三者に承継、あるいは本契約から生じる権利義務の全部または一部を第三者に譲渡、引受、担保に供してはならない。</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480" w:firstLine="0"/>
        <w:rPr>
          <w:color w:val="000000"/>
        </w:rPr>
      </w:pPr>
      <w:r w:rsidDel="00000000" w:rsidR="00000000" w:rsidRPr="00000000">
        <w:rPr>
          <w:rtl w:val="0"/>
        </w:rPr>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（契約の解除）</w:t>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甲および乙は、相手方が本契約に違反し、相当の期間を定めて相手方に催告を行ったにもかかわらず是正されない場合は、本契約を解除することができる。</w:t>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甲および乙は、相手方が以下の各号の一に該当するときは、前項の規定にかかわらず、何ら事前の催告をすることなく、直ちに本契約を解除することができる。</w:t>
      </w:r>
    </w:p>
    <w:p w:rsidR="00000000" w:rsidDel="00000000" w:rsidP="00000000" w:rsidRDefault="00000000" w:rsidRPr="00000000" w14:paraId="00000060">
      <w:pPr>
        <w:numPr>
          <w:ilvl w:val="0"/>
          <w:numId w:val="8"/>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手形小切手が不渡りとなり、または銀行取引停止処分を受けたとき</w:t>
      </w:r>
    </w:p>
    <w:p w:rsidR="00000000" w:rsidDel="00000000" w:rsidP="00000000" w:rsidRDefault="00000000" w:rsidRPr="00000000" w14:paraId="00000061">
      <w:pPr>
        <w:numPr>
          <w:ilvl w:val="0"/>
          <w:numId w:val="8"/>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差押、仮差押、仮処分、競売、強制執行、滞納処分等の公権力の行使を受け、またはそれらのおそれがあると認められるとき</w:t>
      </w:r>
    </w:p>
    <w:p w:rsidR="00000000" w:rsidDel="00000000" w:rsidP="00000000" w:rsidRDefault="00000000" w:rsidRPr="00000000" w14:paraId="00000062">
      <w:pPr>
        <w:numPr>
          <w:ilvl w:val="0"/>
          <w:numId w:val="8"/>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重要な事業の停止、廃止、譲渡又は解散の決議をしたとき</w:t>
      </w:r>
    </w:p>
    <w:p w:rsidR="00000000" w:rsidDel="00000000" w:rsidP="00000000" w:rsidRDefault="00000000" w:rsidRPr="00000000" w14:paraId="00000063">
      <w:pPr>
        <w:numPr>
          <w:ilvl w:val="0"/>
          <w:numId w:val="8"/>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監督官庁等から営業許可の取消しまたは営業停止の処分等を受け、またはそのおそれが生じたとき</w:t>
      </w:r>
    </w:p>
    <w:p w:rsidR="00000000" w:rsidDel="00000000" w:rsidP="00000000" w:rsidRDefault="00000000" w:rsidRPr="00000000" w14:paraId="00000064">
      <w:pPr>
        <w:numPr>
          <w:ilvl w:val="0"/>
          <w:numId w:val="8"/>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破産手続開始、民事再生手続開始、会社更生手続開始もしくは特別清算等の申立てがあったとき、またはそれらの手続開始等の要件に該当する事由があると認められるとき</w:t>
      </w:r>
    </w:p>
    <w:p w:rsidR="00000000" w:rsidDel="00000000" w:rsidP="00000000" w:rsidRDefault="00000000" w:rsidRPr="00000000" w14:paraId="00000065">
      <w:pPr>
        <w:numPr>
          <w:ilvl w:val="0"/>
          <w:numId w:val="8"/>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相手方への連絡を１ヶ月以上とることができなくなったとき</w:t>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第5条、第6条、第8条、第9条、第11条に違反したとき</w:t>
      </w:r>
    </w:p>
    <w:p w:rsidR="00000000" w:rsidDel="00000000" w:rsidP="00000000" w:rsidRDefault="00000000" w:rsidRPr="00000000" w14:paraId="00000067">
      <w:pPr>
        <w:numPr>
          <w:ilvl w:val="0"/>
          <w:numId w:val="8"/>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相手方に重大な過失または背信行為があったとき</w:t>
      </w:r>
    </w:p>
    <w:p w:rsidR="00000000" w:rsidDel="00000000" w:rsidP="00000000" w:rsidRDefault="00000000" w:rsidRPr="00000000" w14:paraId="00000068">
      <w:pPr>
        <w:numPr>
          <w:ilvl w:val="0"/>
          <w:numId w:val="8"/>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甲乙間の信頼関係を破壊する重大な契約違反があったとき</w:t>
      </w:r>
    </w:p>
    <w:p w:rsidR="00000000" w:rsidDel="00000000" w:rsidP="00000000" w:rsidRDefault="00000000" w:rsidRPr="00000000" w14:paraId="00000069">
      <w:pPr>
        <w:numPr>
          <w:ilvl w:val="0"/>
          <w:numId w:val="8"/>
        </w:numPr>
        <w:pBdr>
          <w:top w:space="0" w:sz="0" w:val="nil"/>
          <w:left w:space="0" w:sz="0" w:val="nil"/>
          <w:bottom w:space="0" w:sz="0" w:val="nil"/>
          <w:right w:space="0" w:sz="0" w:val="nil"/>
          <w:between w:space="0" w:sz="0" w:val="nil"/>
        </w:pBdr>
        <w:ind w:left="840" w:hanging="420"/>
        <w:rPr>
          <w:color w:val="000000"/>
        </w:rPr>
      </w:pPr>
      <w:r w:rsidDel="00000000" w:rsidR="00000000" w:rsidRPr="00000000">
        <w:rPr>
          <w:color w:val="000000"/>
          <w:rtl w:val="0"/>
        </w:rPr>
        <w:t xml:space="preserve">前各号の他、本契約を継続しがたい重大な事由が発生したとき</w:t>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ind w:left="420" w:hanging="420"/>
        <w:rPr>
          <w:color w:val="000000"/>
        </w:rPr>
      </w:pPr>
      <w:r w:rsidDel="00000000" w:rsidR="00000000" w:rsidRPr="00000000">
        <w:rPr>
          <w:color w:val="000000"/>
          <w:rtl w:val="0"/>
        </w:rPr>
        <w:t xml:space="preserve">本契約が乙の責に帰すべき事由により解除された場合、甲は、乙に対し、未払いとなっている委託料について支払いを要しないものとする。但し、甲は、甲・乙の協議によって定めた金額により、仕掛中の報告書等を買い取ることができるものとする。</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（損害賠償）</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480" w:firstLine="0"/>
        <w:rPr>
          <w:color w:val="000000"/>
        </w:rPr>
      </w:pPr>
      <w:r w:rsidDel="00000000" w:rsidR="00000000" w:rsidRPr="00000000">
        <w:rPr>
          <w:color w:val="000000"/>
          <w:rtl w:val="0"/>
        </w:rPr>
        <w:t xml:space="preserve">甲</w:t>
      </w:r>
      <w:r w:rsidDel="00000000" w:rsidR="00000000" w:rsidRPr="00000000">
        <w:rPr>
          <w:rFonts w:ascii="MS Mincho" w:cs="MS Mincho" w:eastAsia="MS Mincho" w:hAnsi="MS Mincho"/>
          <w:color w:val="000000"/>
          <w:rtl w:val="0"/>
        </w:rPr>
        <w:t xml:space="preserve">およ</w:t>
      </w:r>
      <w:r w:rsidDel="00000000" w:rsidR="00000000" w:rsidRPr="00000000">
        <w:rPr>
          <w:color w:val="000000"/>
          <w:rtl w:val="0"/>
        </w:rPr>
        <w:t xml:space="preserve">び乙</w:t>
      </w:r>
      <w:r w:rsidDel="00000000" w:rsidR="00000000" w:rsidRPr="00000000">
        <w:rPr>
          <w:rtl w:val="0"/>
        </w:rPr>
        <w:t xml:space="preserve">は、自己の責に帰すべき事由により本契約に違反し、当該違反より相手方に損害を発生させたときは、その損害を賠償するものとする。なお</w:t>
      </w:r>
      <w:r w:rsidDel="00000000" w:rsidR="00000000" w:rsidRPr="00000000">
        <w:rPr>
          <w:color w:val="000000"/>
          <w:rtl w:val="0"/>
        </w:rPr>
        <w:t xml:space="preserve">相手方に対して本契約に関連して負担する損害賠償責任の範囲は、その原因如何にかかわらず、相手方が直接かつ現実に被った通常の損害に限るものとし、ビジネス機会の喪失、信用の毀損、電子機器の誤作動、プログラム、データの消失、破壊、削除の結果生じた損害または逸失利益については、何ら責任を負わない。</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（合意管轄）</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480" w:firstLine="0"/>
        <w:rPr>
          <w:color w:val="000000"/>
        </w:rPr>
      </w:pPr>
      <w:r w:rsidDel="00000000" w:rsidR="00000000" w:rsidRPr="00000000">
        <w:rPr>
          <w:color w:val="000000"/>
          <w:rtl w:val="0"/>
        </w:rPr>
        <w:t xml:space="preserve">本契約の準拠法は日本法とし、本契約に関する一切の紛争に関しては、東京地方裁判所を第一審の専属的合意管轄裁判所とする。</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0"/>
          <w:numId w:val="10"/>
        </w:numPr>
        <w:pBdr>
          <w:top w:space="0" w:sz="0" w:val="nil"/>
          <w:left w:space="0" w:sz="0" w:val="nil"/>
          <w:bottom w:space="0" w:sz="0" w:val="nil"/>
          <w:right w:space="0" w:sz="0" w:val="nil"/>
          <w:between w:space="0" w:sz="0" w:val="nil"/>
        </w:pBdr>
        <w:ind w:left="480" w:hanging="480"/>
        <w:rPr>
          <w:color w:val="000000"/>
        </w:rPr>
      </w:pPr>
      <w:r w:rsidDel="00000000" w:rsidR="00000000" w:rsidRPr="00000000">
        <w:rPr>
          <w:color w:val="000000"/>
          <w:rtl w:val="0"/>
        </w:rPr>
        <w:t xml:space="preserve">（協議）</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480" w:firstLine="0"/>
        <w:rPr>
          <w:color w:val="000000"/>
        </w:rPr>
      </w:pPr>
      <w:r w:rsidDel="00000000" w:rsidR="00000000" w:rsidRPr="00000000">
        <w:rPr>
          <w:color w:val="000000"/>
          <w:rtl w:val="0"/>
        </w:rPr>
        <w:t xml:space="preserve">本契約に定めのない事項または疑義が生じた事項については、信義誠実の原則に従い甲・乙が協議し、円満に解決を図るものとする。</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（以下、余白）</w:t>
      </w:r>
    </w:p>
    <w:p w:rsidR="00000000" w:rsidDel="00000000" w:rsidP="00000000" w:rsidRDefault="00000000" w:rsidRPr="00000000" w14:paraId="00000076">
      <w:pPr>
        <w:widowControl w:val="1"/>
        <w:jc w:val="left"/>
        <w:rPr/>
      </w:pPr>
      <w:r w:rsidDel="00000000" w:rsidR="00000000" w:rsidRPr="00000000">
        <w:br w:type="page"/>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ind w:firstLine="210"/>
        <w:rPr/>
      </w:pPr>
      <w:r w:rsidDel="00000000" w:rsidR="00000000" w:rsidRPr="00000000">
        <w:rPr>
          <w:rtl w:val="0"/>
        </w:rPr>
        <w:t xml:space="preserve">本契約の証として、本電子契約書ファイルを作成し、それぞれ電子署名又は電子サインを行う。なお、本契約においては、電子データである本電子契約書ファイルを原本とし、同ファイルを印刷した文書はその写しとする。</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2022年8月●●日</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ind w:left="1260" w:firstLine="3360"/>
        <w:rPr/>
      </w:pPr>
      <w:r w:rsidDel="00000000" w:rsidR="00000000" w:rsidRPr="00000000">
        <w:rPr>
          <w:rtl w:val="0"/>
        </w:rPr>
        <w:t xml:space="preserve">甲：東京都渋谷区桜丘町26番1号</w:t>
      </w:r>
    </w:p>
    <w:p w:rsidR="00000000" w:rsidDel="00000000" w:rsidP="00000000" w:rsidRDefault="00000000" w:rsidRPr="00000000" w14:paraId="0000007E">
      <w:pPr>
        <w:ind w:left="1260" w:firstLine="3780"/>
        <w:rPr/>
      </w:pPr>
      <w:r w:rsidDel="00000000" w:rsidR="00000000" w:rsidRPr="00000000">
        <w:rPr>
          <w:rtl w:val="0"/>
        </w:rPr>
        <w:t xml:space="preserve">セルリアンタワー</w:t>
      </w:r>
    </w:p>
    <w:p w:rsidR="00000000" w:rsidDel="00000000" w:rsidP="00000000" w:rsidRDefault="00000000" w:rsidRPr="00000000" w14:paraId="0000007F">
      <w:pPr>
        <w:ind w:left="1260" w:firstLine="3780"/>
        <w:rPr/>
      </w:pPr>
      <w:r w:rsidDel="00000000" w:rsidR="00000000" w:rsidRPr="00000000">
        <w:rPr>
          <w:rtl w:val="0"/>
        </w:rPr>
        <w:t xml:space="preserve">GMOコネクト株式会社</w:t>
      </w:r>
    </w:p>
    <w:p w:rsidR="00000000" w:rsidDel="00000000" w:rsidP="00000000" w:rsidRDefault="00000000" w:rsidRPr="00000000" w14:paraId="00000080">
      <w:pPr>
        <w:ind w:left="4830" w:firstLine="210"/>
        <w:rPr/>
      </w:pPr>
      <w:r w:rsidDel="00000000" w:rsidR="00000000" w:rsidRPr="00000000">
        <w:rPr>
          <w:rtl w:val="0"/>
        </w:rPr>
        <w:t xml:space="preserve">代表取締役　安田 暁史</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ind w:left="1260" w:firstLine="3360"/>
        <w:rPr>
          <w:highlight w:val="yellow"/>
        </w:rPr>
      </w:pPr>
      <w:r w:rsidDel="00000000" w:rsidR="00000000" w:rsidRPr="00000000">
        <w:rPr>
          <w:rtl w:val="0"/>
        </w:rPr>
        <w:t xml:space="preserve">乙：</w:t>
      </w:r>
      <w:r w:rsidDel="00000000" w:rsidR="00000000" w:rsidRPr="00000000">
        <w:rPr>
          <w:highlight w:val="yellow"/>
          <w:rtl w:val="0"/>
        </w:rPr>
        <w:t xml:space="preserve">●●</w:t>
      </w:r>
    </w:p>
    <w:p w:rsidR="00000000" w:rsidDel="00000000" w:rsidP="00000000" w:rsidRDefault="00000000" w:rsidRPr="00000000" w14:paraId="00000084">
      <w:pPr>
        <w:ind w:left="1260" w:firstLine="3780"/>
        <w:rPr>
          <w:highlight w:val="yellow"/>
        </w:rPr>
      </w:pPr>
      <w:r w:rsidDel="00000000" w:rsidR="00000000" w:rsidRPr="00000000">
        <w:rPr>
          <w:highlight w:val="yellow"/>
          <w:rtl w:val="0"/>
        </w:rPr>
        <w:t xml:space="preserve">●●</w:t>
      </w:r>
    </w:p>
    <w:p w:rsidR="00000000" w:rsidDel="00000000" w:rsidP="00000000" w:rsidRDefault="00000000" w:rsidRPr="00000000" w14:paraId="00000085">
      <w:pPr>
        <w:ind w:left="1260" w:firstLine="3780"/>
        <w:rPr/>
      </w:pP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86">
      <w:pPr>
        <w:ind w:firstLine="4410"/>
        <w:rPr/>
      </w:pPr>
      <w:r w:rsidDel="00000000" w:rsidR="00000000" w:rsidRPr="00000000">
        <w:rPr>
          <w:rtl w:val="0"/>
        </w:rPr>
      </w:r>
    </w:p>
    <w:sectPr>
      <w:headerReference r:id="rId7" w:type="default"/>
      <w:pgSz w:h="16838" w:w="11906" w:orient="portrait"/>
      <w:pgMar w:bottom="1440" w:top="993"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2">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3">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4">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5">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6">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7">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8">
    <w:lvl w:ilvl="0">
      <w:start w:val="1"/>
      <w:numFmt w:val="decimal"/>
      <w:lvlText w:val="(%1)"/>
      <w:lvlJc w:val="left"/>
      <w:pPr>
        <w:ind w:left="840" w:hanging="420"/>
      </w:pPr>
      <w:rPr/>
    </w:lvl>
    <w:lvl w:ilvl="1">
      <w:start w:val="1"/>
      <w:numFmt w:val="decimal"/>
      <w:lvlText w:val="(%2)"/>
      <w:lvlJc w:val="left"/>
      <w:pPr>
        <w:ind w:left="1260" w:hanging="420"/>
      </w:pPr>
      <w:rPr/>
    </w:lvl>
    <w:lvl w:ilvl="2">
      <w:start w:val="1"/>
      <w:numFmt w:val="decimal"/>
      <w:lvlText w:val="%3"/>
      <w:lvlJc w:val="left"/>
      <w:pPr>
        <w:ind w:left="1680" w:hanging="420"/>
      </w:pPr>
      <w:rPr/>
    </w:lvl>
    <w:lvl w:ilvl="3">
      <w:start w:val="1"/>
      <w:numFmt w:val="decimal"/>
      <w:lvlText w:val="%4."/>
      <w:lvlJc w:val="left"/>
      <w:pPr>
        <w:ind w:left="2100" w:hanging="420"/>
      </w:pPr>
      <w:rPr/>
    </w:lvl>
    <w:lvl w:ilvl="4">
      <w:start w:val="1"/>
      <w:numFmt w:val="decimal"/>
      <w:lvlText w:val="(%5)"/>
      <w:lvlJc w:val="left"/>
      <w:pPr>
        <w:ind w:left="2520" w:hanging="420"/>
      </w:pPr>
      <w:rPr/>
    </w:lvl>
    <w:lvl w:ilvl="5">
      <w:start w:val="1"/>
      <w:numFmt w:val="decimal"/>
      <w:lvlText w:val="%6"/>
      <w:lvlJc w:val="left"/>
      <w:pPr>
        <w:ind w:left="2940" w:hanging="420"/>
      </w:pPr>
      <w:rPr/>
    </w:lvl>
    <w:lvl w:ilvl="6">
      <w:start w:val="1"/>
      <w:numFmt w:val="decimal"/>
      <w:lvlText w:val="%7."/>
      <w:lvlJc w:val="left"/>
      <w:pPr>
        <w:ind w:left="3360" w:hanging="420"/>
      </w:pPr>
      <w:rPr/>
    </w:lvl>
    <w:lvl w:ilvl="7">
      <w:start w:val="1"/>
      <w:numFmt w:val="decimal"/>
      <w:lvlText w:val="(%8)"/>
      <w:lvlJc w:val="left"/>
      <w:pPr>
        <w:ind w:left="3780" w:hanging="420"/>
      </w:pPr>
      <w:rPr/>
    </w:lvl>
    <w:lvl w:ilvl="8">
      <w:start w:val="1"/>
      <w:numFmt w:val="decimal"/>
      <w:lvlText w:val="%9"/>
      <w:lvlJc w:val="left"/>
      <w:pPr>
        <w:ind w:left="4200" w:hanging="420"/>
      </w:pPr>
      <w:rPr/>
    </w:lvl>
  </w:abstractNum>
  <w:abstractNum w:abstractNumId="9">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10">
    <w:lvl w:ilvl="0">
      <w:start w:val="1"/>
      <w:numFmt w:val="decimal"/>
      <w:lvlText w:val="第%1条"/>
      <w:lvlJc w:val="left"/>
      <w:pPr>
        <w:ind w:left="480" w:hanging="480"/>
      </w:pPr>
      <w:rPr/>
    </w:lvl>
    <w:lvl w:ilvl="1">
      <w:start w:val="1"/>
      <w:numFmt w:val="decimal"/>
      <w:lvlText w:val="（%2）"/>
      <w:lvlJc w:val="left"/>
      <w:pPr>
        <w:ind w:left="1200" w:hanging="720"/>
      </w:pPr>
      <w:rPr/>
    </w:lvl>
    <w:lvl w:ilvl="2">
      <w:start w:val="1"/>
      <w:numFmt w:val="decimal"/>
      <w:lvlText w:val="(%3)"/>
      <w:lvlJc w:val="lef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decimal"/>
      <w:lvlText w:val="%6"/>
      <w:lvlJc w:val="lef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decimal"/>
      <w:lvlText w:val="%9"/>
      <w:lvlJc w:val="left"/>
      <w:pPr>
        <w:ind w:left="4320" w:hanging="480"/>
      </w:pPr>
      <w:rPr/>
    </w:lvl>
  </w:abstractNum>
  <w:abstractNum w:abstractNumId="11">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12">
    <w:lvl w:ilvl="0">
      <w:start w:val="1"/>
      <w:numFmt w:val="decimal"/>
      <w:lvlText w:val="%1."/>
      <w:lvlJc w:val="left"/>
      <w:pPr>
        <w:ind w:left="900" w:hanging="420"/>
      </w:pPr>
      <w:rPr/>
    </w:lvl>
    <w:lvl w:ilvl="1">
      <w:start w:val="1"/>
      <w:numFmt w:val="decimal"/>
      <w:lvlText w:val="(%2)"/>
      <w:lvlJc w:val="left"/>
      <w:pPr>
        <w:ind w:left="1320" w:hanging="420"/>
      </w:pPr>
      <w:rPr/>
    </w:lvl>
    <w:lvl w:ilvl="2">
      <w:start w:val="1"/>
      <w:numFmt w:val="decimal"/>
      <w:lvlText w:val="%3"/>
      <w:lvlJc w:val="left"/>
      <w:pPr>
        <w:ind w:left="1740" w:hanging="420"/>
      </w:pPr>
      <w:rPr/>
    </w:lvl>
    <w:lvl w:ilvl="3">
      <w:start w:val="1"/>
      <w:numFmt w:val="decimal"/>
      <w:lvlText w:val="%4."/>
      <w:lvlJc w:val="left"/>
      <w:pPr>
        <w:ind w:left="2160" w:hanging="420"/>
      </w:pPr>
      <w:rPr/>
    </w:lvl>
    <w:lvl w:ilvl="4">
      <w:start w:val="1"/>
      <w:numFmt w:val="decimal"/>
      <w:lvlText w:val="(%5)"/>
      <w:lvlJc w:val="left"/>
      <w:pPr>
        <w:ind w:left="2580" w:hanging="420"/>
      </w:pPr>
      <w:rPr/>
    </w:lvl>
    <w:lvl w:ilvl="5">
      <w:start w:val="1"/>
      <w:numFmt w:val="decimal"/>
      <w:lvlText w:val="%6"/>
      <w:lvlJc w:val="left"/>
      <w:pPr>
        <w:ind w:left="3000" w:hanging="420"/>
      </w:pPr>
      <w:rPr/>
    </w:lvl>
    <w:lvl w:ilvl="6">
      <w:start w:val="1"/>
      <w:numFmt w:val="decimal"/>
      <w:lvlText w:val="%7."/>
      <w:lvlJc w:val="left"/>
      <w:pPr>
        <w:ind w:left="3420" w:hanging="420"/>
      </w:pPr>
      <w:rPr/>
    </w:lvl>
    <w:lvl w:ilvl="7">
      <w:start w:val="1"/>
      <w:numFmt w:val="decimal"/>
      <w:lvlText w:val="(%8)"/>
      <w:lvlJc w:val="left"/>
      <w:pPr>
        <w:ind w:left="3840" w:hanging="420"/>
      </w:pPr>
      <w:rPr/>
    </w:lvl>
    <w:lvl w:ilvl="8">
      <w:start w:val="1"/>
      <w:numFmt w:val="decimal"/>
      <w:lvlText w:val="%9"/>
      <w:lvlJc w:val="left"/>
      <w:pPr>
        <w:ind w:left="4260" w:hanging="420"/>
      </w:pPr>
      <w:rPr/>
    </w:lvl>
  </w:abstractNum>
  <w:abstractNum w:abstractNumId="13">
    <w:lvl w:ilvl="0">
      <w:start w:val="1"/>
      <w:numFmt w:val="decimal"/>
      <w:lvlText w:val="(%1)"/>
      <w:lvlJc w:val="left"/>
      <w:pPr>
        <w:ind w:left="840" w:hanging="420"/>
      </w:pPr>
      <w:rPr/>
    </w:lvl>
    <w:lvl w:ilvl="1">
      <w:start w:val="1"/>
      <w:numFmt w:val="decimal"/>
      <w:lvlText w:val="(%2)"/>
      <w:lvlJc w:val="left"/>
      <w:pPr>
        <w:ind w:left="1260" w:hanging="420"/>
      </w:pPr>
      <w:rPr/>
    </w:lvl>
    <w:lvl w:ilvl="2">
      <w:start w:val="1"/>
      <w:numFmt w:val="decimal"/>
      <w:lvlText w:val="%3"/>
      <w:lvlJc w:val="left"/>
      <w:pPr>
        <w:ind w:left="1680" w:hanging="420"/>
      </w:pPr>
      <w:rPr/>
    </w:lvl>
    <w:lvl w:ilvl="3">
      <w:start w:val="1"/>
      <w:numFmt w:val="decimal"/>
      <w:lvlText w:val="%4."/>
      <w:lvlJc w:val="left"/>
      <w:pPr>
        <w:ind w:left="2100" w:hanging="420"/>
      </w:pPr>
      <w:rPr/>
    </w:lvl>
    <w:lvl w:ilvl="4">
      <w:start w:val="1"/>
      <w:numFmt w:val="decimal"/>
      <w:lvlText w:val="(%5)"/>
      <w:lvlJc w:val="left"/>
      <w:pPr>
        <w:ind w:left="2520" w:hanging="420"/>
      </w:pPr>
      <w:rPr/>
    </w:lvl>
    <w:lvl w:ilvl="5">
      <w:start w:val="1"/>
      <w:numFmt w:val="decimal"/>
      <w:lvlText w:val="%6"/>
      <w:lvlJc w:val="left"/>
      <w:pPr>
        <w:ind w:left="2940" w:hanging="420"/>
      </w:pPr>
      <w:rPr/>
    </w:lvl>
    <w:lvl w:ilvl="6">
      <w:start w:val="1"/>
      <w:numFmt w:val="decimal"/>
      <w:lvlText w:val="%7."/>
      <w:lvlJc w:val="left"/>
      <w:pPr>
        <w:ind w:left="3360" w:hanging="420"/>
      </w:pPr>
      <w:rPr/>
    </w:lvl>
    <w:lvl w:ilvl="7">
      <w:start w:val="1"/>
      <w:numFmt w:val="decimal"/>
      <w:lvlText w:val="(%8)"/>
      <w:lvlJc w:val="left"/>
      <w:pPr>
        <w:ind w:left="3780" w:hanging="420"/>
      </w:pPr>
      <w:rPr/>
    </w:lvl>
    <w:lvl w:ilvl="8">
      <w:start w:val="1"/>
      <w:numFmt w:val="decimal"/>
      <w:lvlText w:val="%9"/>
      <w:lvlJc w:val="left"/>
      <w:pPr>
        <w:ind w:left="4200" w:hanging="420"/>
      </w:pPr>
      <w:rPr/>
    </w:lvl>
  </w:abstractNum>
  <w:abstractNum w:abstractNumId="14">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15">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16">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17">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18">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header"/>
    <w:basedOn w:val="a"/>
    <w:link w:val="a5"/>
    <w:uiPriority w:val="99"/>
    <w:unhideWhenUsed w:val="1"/>
    <w:rsid w:val="008B2F18"/>
    <w:pPr>
      <w:tabs>
        <w:tab w:val="center" w:pos="4252"/>
        <w:tab w:val="right" w:pos="8504"/>
      </w:tabs>
      <w:snapToGrid w:val="0"/>
    </w:pPr>
  </w:style>
  <w:style w:type="character" w:styleId="a5" w:customStyle="1">
    <w:name w:val="ヘッダー (文字)"/>
    <w:basedOn w:val="a0"/>
    <w:link w:val="a4"/>
    <w:uiPriority w:val="99"/>
    <w:rsid w:val="008B2F18"/>
  </w:style>
  <w:style w:type="paragraph" w:styleId="a6">
    <w:name w:val="footer"/>
    <w:basedOn w:val="a"/>
    <w:link w:val="a7"/>
    <w:uiPriority w:val="99"/>
    <w:unhideWhenUsed w:val="1"/>
    <w:rsid w:val="008B2F18"/>
    <w:pPr>
      <w:tabs>
        <w:tab w:val="center" w:pos="4252"/>
        <w:tab w:val="right" w:pos="8504"/>
      </w:tabs>
      <w:snapToGrid w:val="0"/>
    </w:pPr>
  </w:style>
  <w:style w:type="character" w:styleId="a7" w:customStyle="1">
    <w:name w:val="フッター (文字)"/>
    <w:basedOn w:val="a0"/>
    <w:link w:val="a6"/>
    <w:uiPriority w:val="99"/>
    <w:rsid w:val="008B2F18"/>
  </w:style>
  <w:style w:type="character" w:styleId="a8">
    <w:name w:val="annotation reference"/>
    <w:basedOn w:val="a0"/>
    <w:uiPriority w:val="99"/>
    <w:semiHidden w:val="1"/>
    <w:unhideWhenUsed w:val="1"/>
    <w:rsid w:val="001E4F06"/>
    <w:rPr>
      <w:sz w:val="18"/>
      <w:szCs w:val="18"/>
    </w:rPr>
  </w:style>
  <w:style w:type="paragraph" w:styleId="a9">
    <w:name w:val="annotation text"/>
    <w:basedOn w:val="a"/>
    <w:link w:val="aa"/>
    <w:uiPriority w:val="99"/>
    <w:semiHidden w:val="1"/>
    <w:unhideWhenUsed w:val="1"/>
    <w:rsid w:val="001E4F06"/>
    <w:pPr>
      <w:jc w:val="left"/>
    </w:pPr>
  </w:style>
  <w:style w:type="character" w:styleId="aa" w:customStyle="1">
    <w:name w:val="コメント文字列 (文字)"/>
    <w:basedOn w:val="a0"/>
    <w:link w:val="a9"/>
    <w:uiPriority w:val="99"/>
    <w:semiHidden w:val="1"/>
    <w:rsid w:val="001E4F06"/>
  </w:style>
  <w:style w:type="paragraph" w:styleId="ab">
    <w:name w:val="annotation subject"/>
    <w:basedOn w:val="a9"/>
    <w:next w:val="a9"/>
    <w:link w:val="ac"/>
    <w:uiPriority w:val="99"/>
    <w:semiHidden w:val="1"/>
    <w:unhideWhenUsed w:val="1"/>
    <w:rsid w:val="001E4F06"/>
    <w:rPr>
      <w:b w:val="1"/>
      <w:bCs w:val="1"/>
    </w:rPr>
  </w:style>
  <w:style w:type="character" w:styleId="ac" w:customStyle="1">
    <w:name w:val="コメント内容 (文字)"/>
    <w:basedOn w:val="aa"/>
    <w:link w:val="ab"/>
    <w:uiPriority w:val="99"/>
    <w:semiHidden w:val="1"/>
    <w:rsid w:val="001E4F06"/>
    <w:rPr>
      <w:b w:val="1"/>
      <w:bCs w:val="1"/>
    </w:rPr>
  </w:style>
  <w:style w:type="paragraph" w:styleId="ad">
    <w:name w:val="Balloon Text"/>
    <w:basedOn w:val="a"/>
    <w:link w:val="ae"/>
    <w:uiPriority w:val="99"/>
    <w:semiHidden w:val="1"/>
    <w:unhideWhenUsed w:val="1"/>
    <w:rsid w:val="001E4F06"/>
    <w:rPr>
      <w:rFonts w:ascii="ＭＳ 明朝" w:eastAsia="ＭＳ 明朝"/>
      <w:sz w:val="18"/>
      <w:szCs w:val="18"/>
    </w:rPr>
  </w:style>
  <w:style w:type="character" w:styleId="ae" w:customStyle="1">
    <w:name w:val="吹き出し (文字)"/>
    <w:basedOn w:val="a0"/>
    <w:link w:val="ad"/>
    <w:uiPriority w:val="99"/>
    <w:semiHidden w:val="1"/>
    <w:rsid w:val="001E4F06"/>
    <w:rPr>
      <w:rFonts w:ascii="ＭＳ 明朝" w:eastAsia="ＭＳ 明朝"/>
      <w:sz w:val="18"/>
      <w:szCs w:val="18"/>
    </w:rPr>
  </w:style>
  <w:style w:type="paragraph" w:styleId="af">
    <w:name w:val="List Paragraph"/>
    <w:basedOn w:val="a"/>
    <w:uiPriority w:val="34"/>
    <w:qFormat w:val="1"/>
    <w:rsid w:val="002D4F06"/>
    <w:pPr>
      <w:ind w:left="960" w:leftChars="400"/>
    </w:pPr>
    <w:rPr>
      <w:sz w:val="24"/>
      <w:szCs w:val="24"/>
    </w:rPr>
  </w:style>
  <w:style w:type="paragraph" w:styleId="af0">
    <w:name w:val="Date"/>
    <w:basedOn w:val="a"/>
    <w:next w:val="a"/>
    <w:link w:val="af1"/>
    <w:uiPriority w:val="99"/>
    <w:semiHidden w:val="1"/>
    <w:unhideWhenUsed w:val="1"/>
    <w:rsid w:val="009D49B9"/>
  </w:style>
  <w:style w:type="character" w:styleId="af1" w:customStyle="1">
    <w:name w:val="日付 (文字)"/>
    <w:basedOn w:val="a0"/>
    <w:link w:val="af0"/>
    <w:uiPriority w:val="99"/>
    <w:semiHidden w:val="1"/>
    <w:rsid w:val="009D49B9"/>
  </w:style>
  <w:style w:type="paragraph" w:styleId="af2">
    <w:name w:val="Revision"/>
    <w:hidden w:val="1"/>
    <w:uiPriority w:val="99"/>
    <w:semiHidden w:val="1"/>
    <w:rsid w:val="00487D6C"/>
  </w:style>
  <w:style w:type="paragraph" w:styleId="af3">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j43Mfk/3LLXWa9o/wu4uZzcUQ==">AMUW2mWOrM5ADPvgxYf5nijX+W56bthJbfH8MTHKTrB1M0U3OeP3eXv8MugWLmxRvaXE2AEDQc80SAmXoq5WwlvtdSRfMG6OVOk5pJPZjpjdbsK4Canl9wc=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2022-07-27T08:40:00Z</dcterms:created>
  <dc:creator>高岡晃士</dc:creator>
</cp:coreProperties>
</file>